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6F" w:rsidRDefault="00385006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19050" t="0" r="0" b="0"/>
            <wp:wrapNone/>
            <wp:docPr id="4" name="Picture 4" descr="sco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u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E6F" w:rsidRPr="00957CD1" w:rsidRDefault="00267EA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</w:t>
      </w:r>
      <w:r w:rsidR="004863F8">
        <w:rPr>
          <w:rFonts w:ascii="Arial" w:hAnsi="Arial" w:cs="Arial"/>
          <w:sz w:val="24"/>
        </w:rPr>
        <w:t xml:space="preserve"> History</w:t>
      </w:r>
      <w:r w:rsidR="001E409F">
        <w:rPr>
          <w:rFonts w:ascii="Arial" w:hAnsi="Arial" w:cs="Arial"/>
          <w:sz w:val="24"/>
        </w:rPr>
        <w:t xml:space="preserve">- </w:t>
      </w:r>
      <w:r w:rsidR="006122F3">
        <w:rPr>
          <w:rFonts w:ascii="Arial" w:hAnsi="Arial" w:cs="Arial"/>
          <w:sz w:val="24"/>
        </w:rPr>
        <w:t>10</w:t>
      </w:r>
      <w:r w:rsidR="001E409F" w:rsidRPr="001E409F">
        <w:rPr>
          <w:rFonts w:ascii="Arial" w:hAnsi="Arial" w:cs="Arial"/>
          <w:sz w:val="24"/>
          <w:vertAlign w:val="superscript"/>
        </w:rPr>
        <w:t>th</w:t>
      </w:r>
      <w:r w:rsidR="001E409F">
        <w:rPr>
          <w:rFonts w:ascii="Arial" w:hAnsi="Arial" w:cs="Arial"/>
          <w:sz w:val="24"/>
        </w:rPr>
        <w:t xml:space="preserve"> grade</w:t>
      </w:r>
    </w:p>
    <w:p w:rsidR="00AF7E6F" w:rsidRDefault="004863F8" w:rsidP="00AF7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– Friday: 8:00 am – 3:3</w:t>
      </w:r>
      <w:r w:rsidR="006D7499">
        <w:rPr>
          <w:rFonts w:ascii="Arial" w:hAnsi="Arial" w:cs="Arial"/>
        </w:rPr>
        <w:t>0</w:t>
      </w:r>
      <w:r w:rsidR="00AF7E6F">
        <w:rPr>
          <w:rFonts w:ascii="Arial" w:hAnsi="Arial" w:cs="Arial"/>
        </w:rPr>
        <w:t xml:space="preserve"> pm</w:t>
      </w:r>
    </w:p>
    <w:p w:rsidR="00957CD1" w:rsidRDefault="00957CD1" w:rsidP="00AF7E6F">
      <w:pPr>
        <w:jc w:val="center"/>
        <w:rPr>
          <w:rFonts w:ascii="Arial" w:hAnsi="Arial" w:cs="Arial"/>
        </w:rPr>
      </w:pPr>
    </w:p>
    <w:p w:rsidR="00DA4298" w:rsidRDefault="00DA4298">
      <w:pPr>
        <w:jc w:val="center"/>
        <w:rPr>
          <w:rFonts w:ascii="Arial" w:hAnsi="Arial" w:cs="Arial"/>
          <w:sz w:val="28"/>
          <w:szCs w:val="28"/>
        </w:rPr>
      </w:pPr>
    </w:p>
    <w:p w:rsidR="00E5708A" w:rsidRDefault="00E5708A" w:rsidP="00E570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</w:t>
      </w:r>
      <w:r w:rsidR="00A66FB1">
        <w:rPr>
          <w:rFonts w:ascii="Arial" w:hAnsi="Arial" w:cs="Arial"/>
          <w:sz w:val="28"/>
          <w:szCs w:val="28"/>
        </w:rPr>
        <w:t>Students/</w:t>
      </w:r>
      <w:r>
        <w:rPr>
          <w:rFonts w:ascii="Arial" w:hAnsi="Arial" w:cs="Arial"/>
          <w:sz w:val="28"/>
          <w:szCs w:val="28"/>
        </w:rPr>
        <w:t xml:space="preserve">Parents, </w:t>
      </w:r>
    </w:p>
    <w:p w:rsidR="00E5708A" w:rsidRDefault="00E5708A" w:rsidP="00E5708A">
      <w:pPr>
        <w:rPr>
          <w:rFonts w:ascii="Arial" w:hAnsi="Arial" w:cs="Arial"/>
          <w:sz w:val="28"/>
          <w:szCs w:val="28"/>
        </w:rPr>
      </w:pPr>
    </w:p>
    <w:p w:rsidR="00AF7E6F" w:rsidRDefault="00957CD1">
      <w:pPr>
        <w:jc w:val="center"/>
        <w:rPr>
          <w:rFonts w:ascii="Arial" w:hAnsi="Arial" w:cs="Arial"/>
          <w:sz w:val="32"/>
          <w:szCs w:val="32"/>
        </w:rPr>
      </w:pPr>
      <w:r w:rsidRPr="00957CD1">
        <w:rPr>
          <w:rFonts w:ascii="Arial" w:hAnsi="Arial" w:cs="Arial"/>
          <w:sz w:val="28"/>
          <w:szCs w:val="28"/>
        </w:rPr>
        <w:t>INSTRUCTIONAL GOAL</w:t>
      </w:r>
      <w:r w:rsidR="00AF7E6F">
        <w:rPr>
          <w:sz w:val="28"/>
          <w:szCs w:val="28"/>
        </w:rPr>
        <w:t xml:space="preserve"> </w:t>
      </w:r>
    </w:p>
    <w:p w:rsidR="00AF7E6F" w:rsidRDefault="000D53BD" w:rsidP="00957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focus of </w:t>
      </w:r>
      <w:r w:rsidR="006C635C">
        <w:rPr>
          <w:rFonts w:ascii="Arial" w:hAnsi="Arial" w:cs="Arial"/>
        </w:rPr>
        <w:t>United States</w:t>
      </w:r>
      <w:r w:rsidR="006D4126">
        <w:rPr>
          <w:rFonts w:ascii="Arial" w:hAnsi="Arial" w:cs="Arial"/>
        </w:rPr>
        <w:t xml:space="preserve"> History is to</w:t>
      </w:r>
      <w:r w:rsidR="00B4622B">
        <w:rPr>
          <w:rFonts w:ascii="Arial" w:hAnsi="Arial" w:cs="Arial"/>
        </w:rPr>
        <w:t xml:space="preserve"> understand the past in order to relate to today’s issues and apply those lessons to prepare for the future.  We also</w:t>
      </w:r>
      <w:r w:rsidR="006D4126">
        <w:rPr>
          <w:rFonts w:ascii="Arial" w:hAnsi="Arial" w:cs="Arial"/>
        </w:rPr>
        <w:t xml:space="preserve"> incorporate history with Geography</w:t>
      </w:r>
      <w:r w:rsidR="00B4622B">
        <w:rPr>
          <w:rFonts w:ascii="Arial" w:hAnsi="Arial" w:cs="Arial"/>
        </w:rPr>
        <w:t>, political science</w:t>
      </w:r>
      <w:r w:rsidR="005754E9">
        <w:rPr>
          <w:rFonts w:ascii="Arial" w:hAnsi="Arial" w:cs="Arial"/>
        </w:rPr>
        <w:t xml:space="preserve"> and current events</w:t>
      </w:r>
      <w:r>
        <w:rPr>
          <w:rFonts w:ascii="Arial" w:hAnsi="Arial" w:cs="Arial"/>
        </w:rPr>
        <w:t>.</w:t>
      </w:r>
      <w:r w:rsidR="00B4622B">
        <w:rPr>
          <w:rFonts w:ascii="Arial" w:hAnsi="Arial" w:cs="Arial"/>
        </w:rPr>
        <w:t xml:space="preserve">  For this particular class population, it should be known that Navajo/American Indian contributions are interwoven throughout American history.</w:t>
      </w:r>
    </w:p>
    <w:p w:rsidR="000D53BD" w:rsidRDefault="000D53BD">
      <w:pPr>
        <w:rPr>
          <w:rFonts w:ascii="Arial" w:hAnsi="Arial" w:cs="Arial"/>
        </w:rPr>
      </w:pPr>
    </w:p>
    <w:p w:rsidR="00AF7E6F" w:rsidRDefault="005754E9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F7E6F">
        <w:rPr>
          <w:rFonts w:ascii="Arial" w:hAnsi="Arial" w:cs="Arial"/>
        </w:rPr>
        <w:t xml:space="preserve"> </w:t>
      </w:r>
      <w:r w:rsidR="00B4622B">
        <w:rPr>
          <w:rFonts w:ascii="Arial" w:hAnsi="Arial" w:cs="Arial"/>
        </w:rPr>
        <w:t>should also:</w:t>
      </w:r>
    </w:p>
    <w:p w:rsidR="00AF7E6F" w:rsidRDefault="000D53BD" w:rsidP="006D41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 the components of </w:t>
      </w:r>
      <w:r w:rsidR="00AF413F">
        <w:rPr>
          <w:rFonts w:ascii="Arial" w:hAnsi="Arial" w:cs="Arial"/>
        </w:rPr>
        <w:t>RACES</w:t>
      </w:r>
      <w:r w:rsidR="006D4126">
        <w:rPr>
          <w:rFonts w:ascii="Arial" w:hAnsi="Arial" w:cs="Arial"/>
        </w:rPr>
        <w:t xml:space="preserve"> (</w:t>
      </w:r>
      <w:r w:rsidR="00AF413F">
        <w:rPr>
          <w:rFonts w:ascii="Arial" w:hAnsi="Arial" w:cs="Arial"/>
        </w:rPr>
        <w:t>Restate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Answer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Cite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Explain</w:t>
      </w:r>
      <w:r w:rsidR="006D4126">
        <w:rPr>
          <w:rFonts w:ascii="Arial" w:hAnsi="Arial" w:cs="Arial"/>
        </w:rPr>
        <w:t xml:space="preserve">, and </w:t>
      </w:r>
      <w:r w:rsidR="00AF413F">
        <w:rPr>
          <w:rFonts w:ascii="Arial" w:hAnsi="Arial" w:cs="Arial"/>
        </w:rPr>
        <w:t>Summarize (</w:t>
      </w:r>
      <w:r w:rsidR="006D4126">
        <w:rPr>
          <w:rFonts w:ascii="Arial" w:hAnsi="Arial" w:cs="Arial"/>
        </w:rPr>
        <w:t>a school wide process now at WRHS)</w:t>
      </w:r>
      <w:r w:rsidR="005754E9">
        <w:rPr>
          <w:rFonts w:ascii="Arial" w:hAnsi="Arial" w:cs="Arial"/>
        </w:rPr>
        <w:t xml:space="preserve">.  To be used in </w:t>
      </w:r>
      <w:r w:rsidR="00AF413F">
        <w:rPr>
          <w:rFonts w:ascii="Arial" w:hAnsi="Arial" w:cs="Arial"/>
        </w:rPr>
        <w:t>weekly</w:t>
      </w:r>
      <w:r w:rsidR="005754E9">
        <w:rPr>
          <w:rFonts w:ascii="Arial" w:hAnsi="Arial" w:cs="Arial"/>
        </w:rPr>
        <w:t xml:space="preserve"> writing, reports, etc.</w:t>
      </w:r>
    </w:p>
    <w:p w:rsidR="003632AB" w:rsidRDefault="003632AB" w:rsidP="006D41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 Based Questions will also be utilized (taken from Digital Inquiry Group)</w:t>
      </w:r>
    </w:p>
    <w:p w:rsidR="005754E9" w:rsidRDefault="005754E9" w:rsidP="005754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Understand that individual determination will help you become a successful student</w:t>
      </w:r>
      <w:r w:rsidR="006C635C">
        <w:rPr>
          <w:rFonts w:ascii="Arial" w:hAnsi="Arial" w:cs="Arial"/>
        </w:rPr>
        <w:t>.</w:t>
      </w:r>
    </w:p>
    <w:p w:rsidR="006C635C" w:rsidRDefault="006C635C" w:rsidP="005754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 in school every</w:t>
      </w:r>
      <w:r w:rsidR="00973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day.</w:t>
      </w:r>
    </w:p>
    <w:p w:rsidR="00AF7E6F" w:rsidRDefault="00AF7E6F" w:rsidP="000D53BD">
      <w:pPr>
        <w:ind w:left="720"/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</w:rPr>
        <w:sectPr w:rsidR="00AF7E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Default="00AF7E6F" w:rsidP="00957CD1">
      <w:pPr>
        <w:pStyle w:val="Heading3"/>
        <w:jc w:val="center"/>
        <w:rPr>
          <w:bCs/>
          <w:sz w:val="24"/>
          <w:szCs w:val="24"/>
        </w:rPr>
      </w:pPr>
      <w:r w:rsidRPr="00957CD1">
        <w:rPr>
          <w:bCs/>
          <w:sz w:val="24"/>
          <w:szCs w:val="24"/>
        </w:rPr>
        <w:lastRenderedPageBreak/>
        <w:t>R</w:t>
      </w:r>
      <w:r w:rsidR="00957CD1">
        <w:rPr>
          <w:bCs/>
          <w:sz w:val="24"/>
          <w:szCs w:val="24"/>
        </w:rPr>
        <w:t>EQUIRED MATERIAL</w:t>
      </w:r>
    </w:p>
    <w:p w:rsidR="00B82627" w:rsidRDefault="00C87D35">
      <w:pPr>
        <w:pStyle w:val="Heading3"/>
        <w:rPr>
          <w:sz w:val="22"/>
          <w:szCs w:val="24"/>
        </w:rPr>
      </w:pPr>
      <w:r>
        <w:rPr>
          <w:sz w:val="22"/>
          <w:szCs w:val="24"/>
        </w:rPr>
        <w:t>Textbook: US</w:t>
      </w:r>
      <w:r w:rsidR="00B82627">
        <w:rPr>
          <w:sz w:val="22"/>
          <w:szCs w:val="24"/>
        </w:rPr>
        <w:t xml:space="preserve"> History </w:t>
      </w:r>
      <w:r>
        <w:rPr>
          <w:sz w:val="22"/>
          <w:szCs w:val="24"/>
        </w:rPr>
        <w:t>–INTERATIVE (</w:t>
      </w:r>
      <w:proofErr w:type="spellStart"/>
      <w:r>
        <w:rPr>
          <w:sz w:val="22"/>
          <w:szCs w:val="24"/>
        </w:rPr>
        <w:t>Savvas</w:t>
      </w:r>
      <w:proofErr w:type="spellEnd"/>
      <w:r>
        <w:rPr>
          <w:sz w:val="22"/>
          <w:szCs w:val="24"/>
        </w:rPr>
        <w:t>), 2022</w:t>
      </w:r>
    </w:p>
    <w:p w:rsidR="00B82627" w:rsidRDefault="00B82627">
      <w:pPr>
        <w:pStyle w:val="Heading3"/>
        <w:rPr>
          <w:sz w:val="22"/>
          <w:szCs w:val="24"/>
        </w:rPr>
      </w:pPr>
    </w:p>
    <w:p w:rsidR="00AF7E6F" w:rsidRPr="00957CD1" w:rsidRDefault="00AF7E6F">
      <w:pPr>
        <w:pStyle w:val="Heading3"/>
        <w:rPr>
          <w:sz w:val="22"/>
          <w:szCs w:val="24"/>
        </w:rPr>
      </w:pPr>
      <w:r w:rsidRPr="00957CD1">
        <w:rPr>
          <w:sz w:val="22"/>
          <w:szCs w:val="24"/>
        </w:rPr>
        <w:t>To successfully complete this course, you will need</w:t>
      </w:r>
    </w:p>
    <w:p w:rsidR="00A66FB1" w:rsidRDefault="00A66FB1" w:rsidP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United State History (</w:t>
      </w:r>
      <w:r w:rsidR="00B4622B">
        <w:rPr>
          <w:rFonts w:ascii="Arial" w:hAnsi="Arial" w:cs="Arial"/>
        </w:rPr>
        <w:t>Pearson</w:t>
      </w:r>
      <w:r>
        <w:rPr>
          <w:rFonts w:ascii="Arial" w:hAnsi="Arial" w:cs="Arial"/>
        </w:rPr>
        <w:t xml:space="preserve"> text)</w:t>
      </w:r>
      <w:r w:rsidRPr="00A66FB1">
        <w:rPr>
          <w:rFonts w:ascii="Arial" w:hAnsi="Arial" w:cs="Arial"/>
        </w:rPr>
        <w:t xml:space="preserve"> </w:t>
      </w:r>
    </w:p>
    <w:p w:rsidR="00A66FB1" w:rsidRPr="00A66FB1" w:rsidRDefault="00A66FB1" w:rsidP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3” 3-ring binder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 colored tab subject dividers</w:t>
      </w:r>
    </w:p>
    <w:p w:rsidR="000D53BD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Loose leaf notebook paper</w:t>
      </w:r>
      <w:r w:rsidR="005754E9">
        <w:rPr>
          <w:rFonts w:ascii="Arial" w:hAnsi="Arial" w:cs="Arial"/>
        </w:rPr>
        <w:t>, 100 sheets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Wooden Pencils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Zipper pencil pouch</w:t>
      </w:r>
    </w:p>
    <w:p w:rsidR="000D53BD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Highlighters</w:t>
      </w:r>
    </w:p>
    <w:p w:rsidR="00AF7E6F" w:rsidRDefault="006D4126" w:rsidP="005754E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Pens</w:t>
      </w:r>
    </w:p>
    <w:p w:rsidR="00AF7E6F" w:rsidRPr="006C635C" w:rsidRDefault="006D4126" w:rsidP="006C63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Colored Pencils</w:t>
      </w:r>
    </w:p>
    <w:p w:rsidR="000D53BD" w:rsidRDefault="000D53BD">
      <w:pPr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  <w:sz w:val="28"/>
          <w:szCs w:val="28"/>
        </w:rPr>
        <w:sectPr w:rsidR="00AF7E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Pr="00957CD1" w:rsidRDefault="00AF7E6F">
      <w:pPr>
        <w:pStyle w:val="Heading4"/>
        <w:rPr>
          <w:sz w:val="24"/>
        </w:rPr>
      </w:pPr>
      <w:r w:rsidRPr="00957CD1">
        <w:rPr>
          <w:sz w:val="24"/>
        </w:rPr>
        <w:lastRenderedPageBreak/>
        <w:t>POLICIES AND PROCEDURES</w:t>
      </w:r>
    </w:p>
    <w:p w:rsidR="00AF7E6F" w:rsidRDefault="00AF7E6F">
      <w:pPr>
        <w:rPr>
          <w:rFonts w:ascii="Arial" w:hAnsi="Arial" w:cs="Arial"/>
        </w:rPr>
      </w:pPr>
    </w:p>
    <w:p w:rsidR="00AF7E6F" w:rsidRDefault="00DA42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Classroom </w:t>
      </w:r>
      <w:r w:rsidR="00AF7E6F">
        <w:rPr>
          <w:rFonts w:ascii="Arial" w:hAnsi="Arial" w:cs="Arial"/>
          <w:b/>
          <w:bCs/>
        </w:rPr>
        <w:t>Rules:</w:t>
      </w:r>
    </w:p>
    <w:p w:rsidR="00AF7E6F" w:rsidRDefault="000D53BD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Safe</w:t>
      </w:r>
      <w:r w:rsidR="003550BB">
        <w:rPr>
          <w:rFonts w:ascii="Arial" w:hAnsi="Arial" w:cs="Arial"/>
        </w:rPr>
        <w:t xml:space="preserve"> – keep hands, feet, and objects to yourself; walk, don’t run, use materials wisely</w:t>
      </w:r>
    </w:p>
    <w:p w:rsidR="000D53BD" w:rsidRDefault="000D53BD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Respectful</w:t>
      </w:r>
      <w:r w:rsidR="003550BB">
        <w:rPr>
          <w:rFonts w:ascii="Arial" w:hAnsi="Arial" w:cs="Arial"/>
        </w:rPr>
        <w:t xml:space="preserve"> – use good manners, always be honest</w:t>
      </w:r>
    </w:p>
    <w:p w:rsidR="000D53BD" w:rsidRDefault="003550BB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Responsible – raise your hand, complete all work, follow directions the first time they are given </w:t>
      </w:r>
    </w:p>
    <w:p w:rsidR="005754E9" w:rsidRDefault="00AF413F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Hats, hoods must be taken off and ear buds must be taken out of ears.</w:t>
      </w:r>
    </w:p>
    <w:p w:rsidR="008C6110" w:rsidRDefault="008C6110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There will b</w:t>
      </w:r>
      <w:r w:rsidR="00230245">
        <w:rPr>
          <w:rFonts w:ascii="Arial" w:hAnsi="Arial" w:cs="Arial"/>
        </w:rPr>
        <w:t xml:space="preserve">e no cell phones allowed, they </w:t>
      </w:r>
      <w:r>
        <w:rPr>
          <w:rFonts w:ascii="Arial" w:hAnsi="Arial" w:cs="Arial"/>
        </w:rPr>
        <w:t>must be stowed away.</w:t>
      </w:r>
    </w:p>
    <w:p w:rsidR="008C6110" w:rsidRDefault="008C6110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Food and drink will not be allowed in class (with the exception of water).</w:t>
      </w:r>
    </w:p>
    <w:p w:rsidR="00E5708A" w:rsidRDefault="00E5708A" w:rsidP="00B4622B">
      <w:pPr>
        <w:pStyle w:val="Heading4"/>
      </w:pPr>
      <w:r>
        <w:t>ADDITIONAL INFORMATION</w:t>
      </w:r>
    </w:p>
    <w:p w:rsidR="00E5708A" w:rsidRPr="00DE194E" w:rsidRDefault="00E5708A" w:rsidP="00E5708A">
      <w:pPr>
        <w:rPr>
          <w:rFonts w:ascii="Arial" w:hAnsi="Arial" w:cs="Arial"/>
          <w:b/>
          <w:szCs w:val="28"/>
        </w:rPr>
      </w:pPr>
      <w:r w:rsidRPr="00075AD6">
        <w:rPr>
          <w:rFonts w:ascii="Arial" w:hAnsi="Arial" w:cs="Arial"/>
          <w:b/>
          <w:szCs w:val="28"/>
        </w:rPr>
        <w:t>S</w:t>
      </w:r>
      <w:r>
        <w:rPr>
          <w:rFonts w:ascii="Arial" w:hAnsi="Arial" w:cs="Arial"/>
          <w:b/>
          <w:szCs w:val="28"/>
        </w:rPr>
        <w:t>tudent Responsibilities</w:t>
      </w:r>
    </w:p>
    <w:p w:rsidR="00E5708A" w:rsidRDefault="00E5708A" w:rsidP="00E5708A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 an active learner, and participate</w:t>
      </w:r>
    </w:p>
    <w:p w:rsidR="004E59AF" w:rsidRP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Only</w:t>
      </w:r>
      <w:r w:rsidR="00A66FB1">
        <w:rPr>
          <w:rFonts w:ascii="Arial" w:hAnsi="Arial" w:cs="Arial"/>
        </w:rPr>
        <w:t xml:space="preserve"> ONE binder for all subjects</w:t>
      </w:r>
      <w:r>
        <w:rPr>
          <w:rFonts w:ascii="Arial" w:hAnsi="Arial" w:cs="Arial"/>
        </w:rPr>
        <w:t xml:space="preserve"> should be in the student’s possession</w:t>
      </w:r>
    </w:p>
    <w:p w:rsid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Notes should be in Cornell note format</w:t>
      </w:r>
    </w:p>
    <w:p w:rsidR="009844A7" w:rsidRDefault="009844A7" w:rsidP="009844A7">
      <w:pPr>
        <w:rPr>
          <w:rFonts w:ascii="Arial" w:hAnsi="Arial" w:cs="Arial"/>
        </w:rPr>
      </w:pPr>
    </w:p>
    <w:p w:rsidR="009844A7" w:rsidRPr="009844A7" w:rsidRDefault="009844A7" w:rsidP="009844A7">
      <w:pPr>
        <w:rPr>
          <w:rFonts w:ascii="Arial" w:hAnsi="Arial" w:cs="Arial"/>
          <w:b/>
        </w:rPr>
      </w:pPr>
      <w:r w:rsidRPr="009844A7">
        <w:rPr>
          <w:rFonts w:ascii="Arial" w:hAnsi="Arial" w:cs="Arial"/>
          <w:b/>
        </w:rPr>
        <w:lastRenderedPageBreak/>
        <w:t>Behavioral Consequences</w:t>
      </w:r>
    </w:p>
    <w:p w:rsidR="009844A7" w:rsidRPr="0066258F" w:rsidRDefault="009844A7" w:rsidP="009844A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Teacher meets with student, determine consequences</w:t>
      </w:r>
    </w:p>
    <w:p w:rsidR="009844A7" w:rsidRPr="009844A7" w:rsidRDefault="009844A7" w:rsidP="009844A7">
      <w:pPr>
        <w:numPr>
          <w:ilvl w:val="0"/>
          <w:numId w:val="9"/>
        </w:numPr>
        <w:rPr>
          <w:rFonts w:ascii="Arial" w:hAnsi="Arial" w:cs="Arial"/>
        </w:rPr>
      </w:pPr>
      <w:r w:rsidRPr="0066258F">
        <w:rPr>
          <w:rFonts w:ascii="Arial" w:hAnsi="Arial" w:cs="Arial"/>
        </w:rPr>
        <w:t xml:space="preserve">Complete </w:t>
      </w:r>
      <w:r w:rsidRPr="0066258F">
        <w:rPr>
          <w:rFonts w:ascii="Arial" w:hAnsi="Arial" w:cs="Arial"/>
          <w:i/>
        </w:rPr>
        <w:t>Behavioral Reflection</w:t>
      </w:r>
      <w:r w:rsidRPr="0066258F">
        <w:rPr>
          <w:rFonts w:ascii="Arial" w:hAnsi="Arial" w:cs="Arial"/>
        </w:rPr>
        <w:t xml:space="preserve"> form, notify parents</w:t>
      </w:r>
    </w:p>
    <w:p w:rsidR="00E5708A" w:rsidRPr="0066258F" w:rsidRDefault="0066258F" w:rsidP="00E5708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If problem can’t be resolved,</w:t>
      </w:r>
      <w:r w:rsidR="00E5708A" w:rsidRPr="0066258F">
        <w:rPr>
          <w:rFonts w:ascii="Arial" w:hAnsi="Arial" w:cs="Arial"/>
        </w:rPr>
        <w:t xml:space="preserve"> referral to Assistant Principal</w:t>
      </w:r>
      <w:r>
        <w:rPr>
          <w:rFonts w:ascii="Arial" w:hAnsi="Arial" w:cs="Arial"/>
        </w:rPr>
        <w:t xml:space="preserve"> and problem becomes administrative issue.</w:t>
      </w:r>
    </w:p>
    <w:p w:rsidR="00075AD6" w:rsidRDefault="00075AD6">
      <w:pPr>
        <w:rPr>
          <w:rFonts w:ascii="Arial" w:hAnsi="Arial" w:cs="Arial"/>
          <w:b/>
          <w:bCs/>
        </w:rPr>
      </w:pPr>
    </w:p>
    <w:p w:rsidR="00AF7E6F" w:rsidRDefault="00AF7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Policies:</w:t>
      </w:r>
    </w:p>
    <w:p w:rsidR="00075AD6" w:rsidRDefault="00075AD6" w:rsidP="00075AD6">
      <w:pPr>
        <w:rPr>
          <w:rFonts w:ascii="Arial" w:hAnsi="Arial" w:cs="Arial"/>
        </w:rPr>
      </w:pPr>
      <w:r>
        <w:rPr>
          <w:rFonts w:ascii="Arial" w:hAnsi="Arial" w:cs="Arial"/>
        </w:rPr>
        <w:t>Weekly grades are obtained from the average of:</w:t>
      </w:r>
    </w:p>
    <w:p w:rsidR="00AF7E6F" w:rsidRDefault="006D4126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Progress report </w:t>
      </w:r>
      <w:r w:rsidR="00075AD6">
        <w:rPr>
          <w:rFonts w:ascii="Arial" w:hAnsi="Arial" w:cs="Arial"/>
        </w:rPr>
        <w:t xml:space="preserve">every </w:t>
      </w:r>
      <w:r w:rsidR="00AF413F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week</w:t>
      </w:r>
      <w:r w:rsidR="00AF413F">
        <w:rPr>
          <w:rFonts w:ascii="Arial" w:hAnsi="Arial" w:cs="Arial"/>
        </w:rPr>
        <w:t>s</w:t>
      </w:r>
      <w:r>
        <w:rPr>
          <w:rFonts w:ascii="Arial" w:hAnsi="Arial" w:cs="Arial"/>
        </w:rPr>
        <w:t>, to be signed by parents</w:t>
      </w:r>
      <w:r w:rsidR="001E409F">
        <w:rPr>
          <w:rFonts w:ascii="Arial" w:hAnsi="Arial" w:cs="Arial"/>
        </w:rPr>
        <w:t xml:space="preserve"> (counted as points for grade)</w:t>
      </w:r>
    </w:p>
    <w:p w:rsidR="00E5708A" w:rsidRDefault="00E5708A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Vocabulary</w:t>
      </w:r>
      <w:r w:rsidR="00612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122F3">
        <w:rPr>
          <w:rFonts w:ascii="Arial" w:hAnsi="Arial" w:cs="Arial"/>
        </w:rPr>
        <w:t>weekly</w:t>
      </w:r>
      <w:r w:rsidR="00CA4153">
        <w:rPr>
          <w:rFonts w:ascii="Arial" w:hAnsi="Arial" w:cs="Arial"/>
        </w:rPr>
        <w:t xml:space="preserve"> writing(s)</w:t>
      </w:r>
    </w:p>
    <w:p w:rsidR="00E5708A" w:rsidRDefault="00E5708A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Hands on projects (maps, dioramas, etc.)</w:t>
      </w:r>
    </w:p>
    <w:p w:rsidR="00821E13" w:rsidRDefault="00821E13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Late assignments will lose </w:t>
      </w:r>
      <w:r w:rsidR="00C34398">
        <w:rPr>
          <w:rFonts w:ascii="Arial" w:hAnsi="Arial" w:cs="Arial"/>
        </w:rPr>
        <w:t xml:space="preserve">10% of </w:t>
      </w:r>
      <w:r w:rsidR="00706B69">
        <w:rPr>
          <w:rFonts w:ascii="Arial" w:hAnsi="Arial" w:cs="Arial"/>
        </w:rPr>
        <w:t xml:space="preserve">initial </w:t>
      </w:r>
      <w:r w:rsidR="00C34398">
        <w:rPr>
          <w:rFonts w:ascii="Arial" w:hAnsi="Arial" w:cs="Arial"/>
        </w:rPr>
        <w:t>points.</w:t>
      </w:r>
    </w:p>
    <w:p w:rsidR="00A66FB1" w:rsidRDefault="00A66FB1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Attendance is important, with better attendance there is greater chance for success</w:t>
      </w:r>
    </w:p>
    <w:p w:rsidR="00075AD6" w:rsidRDefault="00075AD6" w:rsidP="00075AD6">
      <w:pPr>
        <w:ind w:left="720"/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Scale:</w:t>
      </w:r>
    </w:p>
    <w:p w:rsidR="005754E9" w:rsidRPr="005754E9" w:rsidRDefault="00B9192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Homework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25</w:t>
      </w:r>
      <w:r w:rsidR="005754E9" w:rsidRPr="005754E9">
        <w:rPr>
          <w:rFonts w:ascii="Arial" w:hAnsi="Arial" w:cs="Arial"/>
          <w:bCs/>
        </w:rPr>
        <w:t>%</w:t>
      </w:r>
    </w:p>
    <w:p w:rsidR="005754E9" w:rsidRPr="005754E9" w:rsidRDefault="00B8262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Daily Work (Participation) </w:t>
      </w:r>
      <w:r>
        <w:rPr>
          <w:rFonts w:ascii="Arial" w:hAnsi="Arial" w:cs="Arial"/>
          <w:bCs/>
        </w:rPr>
        <w:tab/>
        <w:t>3</w:t>
      </w:r>
      <w:r w:rsidR="00A66FB1">
        <w:rPr>
          <w:rFonts w:ascii="Arial" w:hAnsi="Arial" w:cs="Arial"/>
          <w:bCs/>
        </w:rPr>
        <w:t>0</w:t>
      </w:r>
      <w:r w:rsidR="005754E9" w:rsidRPr="005754E9">
        <w:rPr>
          <w:rFonts w:ascii="Arial" w:hAnsi="Arial" w:cs="Arial"/>
          <w:bCs/>
        </w:rPr>
        <w:t>%</w:t>
      </w:r>
    </w:p>
    <w:p w:rsidR="005754E9" w:rsidRDefault="00B8262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Projects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B91928">
        <w:rPr>
          <w:rFonts w:ascii="Arial" w:hAnsi="Arial" w:cs="Arial"/>
          <w:bCs/>
        </w:rPr>
        <w:t>5</w:t>
      </w:r>
      <w:r w:rsidR="005754E9" w:rsidRPr="005754E9">
        <w:rPr>
          <w:rFonts w:ascii="Arial" w:hAnsi="Arial" w:cs="Arial"/>
          <w:bCs/>
        </w:rPr>
        <w:t>%</w:t>
      </w:r>
    </w:p>
    <w:p w:rsidR="00A66FB1" w:rsidRPr="005754E9" w:rsidRDefault="00A66F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Quizzes/Tests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20%</w:t>
      </w:r>
    </w:p>
    <w:p w:rsidR="005754E9" w:rsidRDefault="005754E9">
      <w:pPr>
        <w:rPr>
          <w:rFonts w:ascii="Arial" w:hAnsi="Arial" w:cs="Arial"/>
          <w:b/>
          <w:bCs/>
        </w:rPr>
      </w:pP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A – 90% - 100%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B – 80% - 89%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C – 70% - 79%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D – 60% - 69%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 </w:t>
      </w:r>
      <w:r w:rsidR="00DA4298">
        <w:rPr>
          <w:rFonts w:ascii="Arial" w:hAnsi="Arial" w:cs="Arial"/>
        </w:rPr>
        <w:t>-</w:t>
      </w:r>
      <w:r w:rsidR="00345116">
        <w:rPr>
          <w:rFonts w:ascii="Arial" w:hAnsi="Arial" w:cs="Arial"/>
        </w:rPr>
        <w:t>-</w:t>
      </w:r>
      <w:r w:rsidR="00DA4298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% - 59%</w:t>
      </w:r>
    </w:p>
    <w:p w:rsidR="00075AD6" w:rsidRDefault="00075AD6">
      <w:pPr>
        <w:rPr>
          <w:rFonts w:ascii="Arial" w:hAnsi="Arial" w:cs="Arial"/>
        </w:rPr>
        <w:sectPr w:rsidR="00075AD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Default="00AF7E6F">
      <w:pPr>
        <w:rPr>
          <w:rFonts w:ascii="Arial" w:hAnsi="Arial" w:cs="Arial"/>
        </w:rPr>
      </w:pPr>
    </w:p>
    <w:p w:rsidR="00DE194E" w:rsidRDefault="00DE194E" w:rsidP="00DE194E">
      <w:pPr>
        <w:rPr>
          <w:rFonts w:ascii="Arial" w:hAnsi="Arial" w:cs="Arial"/>
        </w:rPr>
      </w:pPr>
    </w:p>
    <w:p w:rsidR="00DE194E" w:rsidRPr="00DE194E" w:rsidRDefault="00DE194E" w:rsidP="00DE194E">
      <w:pPr>
        <w:numPr>
          <w:ilvl w:val="0"/>
          <w:numId w:val="8"/>
        </w:numPr>
        <w:rPr>
          <w:rFonts w:ascii="Arial" w:hAnsi="Arial" w:cs="Arial"/>
        </w:rPr>
        <w:sectPr w:rsidR="00DE194E" w:rsidRPr="00DE194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75AD6" w:rsidRDefault="00075AD6">
      <w:pPr>
        <w:pStyle w:val="Heading4"/>
      </w:pPr>
    </w:p>
    <w:p w:rsidR="00AF7E6F" w:rsidRDefault="00AF7E6F">
      <w:pPr>
        <w:pStyle w:val="Heading4"/>
      </w:pPr>
      <w:r>
        <w:t>CONTACT INFORMATION</w:t>
      </w:r>
    </w:p>
    <w:p w:rsidR="00AF7E6F" w:rsidRDefault="00AF7E6F">
      <w:pPr>
        <w:rPr>
          <w:rFonts w:ascii="Arial" w:hAnsi="Arial" w:cs="Arial"/>
        </w:rPr>
      </w:pPr>
    </w:p>
    <w:p w:rsidR="00AF7E6F" w:rsidRDefault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B82627">
        <w:rPr>
          <w:rFonts w:ascii="Arial" w:hAnsi="Arial" w:cs="Arial"/>
        </w:rPr>
        <w:t xml:space="preserve"> </w:t>
      </w:r>
      <w:proofErr w:type="spellStart"/>
      <w:r w:rsidR="00B82627">
        <w:rPr>
          <w:rFonts w:ascii="Arial" w:hAnsi="Arial" w:cs="Arial"/>
        </w:rPr>
        <w:t>Hillis</w:t>
      </w:r>
      <w:proofErr w:type="spellEnd"/>
      <w:r w:rsidR="00075AD6">
        <w:rPr>
          <w:rFonts w:ascii="Arial" w:hAnsi="Arial" w:cs="Arial"/>
        </w:rPr>
        <w:t xml:space="preserve">, </w:t>
      </w:r>
      <w:r w:rsidR="00385006">
        <w:rPr>
          <w:rFonts w:ascii="Arial" w:hAnsi="Arial" w:cs="Arial"/>
        </w:rPr>
        <w:t>10</w:t>
      </w:r>
      <w:r w:rsidR="00075AD6" w:rsidRPr="00075AD6">
        <w:rPr>
          <w:rFonts w:ascii="Arial" w:hAnsi="Arial" w:cs="Arial"/>
          <w:vertAlign w:val="superscript"/>
        </w:rPr>
        <w:t>th</w:t>
      </w:r>
      <w:r w:rsidR="00075AD6">
        <w:rPr>
          <w:rFonts w:ascii="Arial" w:hAnsi="Arial" w:cs="Arial"/>
        </w:rPr>
        <w:t xml:space="preserve"> grade</w:t>
      </w:r>
    </w:p>
    <w:p w:rsidR="00AF7E6F" w:rsidRDefault="002054A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928-729-7</w:t>
      </w:r>
      <w:r w:rsidR="00AF413F">
        <w:rPr>
          <w:rFonts w:ascii="Arial" w:hAnsi="Arial" w:cs="Arial"/>
        </w:rPr>
        <w:t>061</w:t>
      </w:r>
      <w:r>
        <w:rPr>
          <w:rFonts w:ascii="Arial" w:hAnsi="Arial" w:cs="Arial"/>
        </w:rPr>
        <w:t xml:space="preserve"> </w:t>
      </w:r>
      <w:r w:rsidR="00075AD6">
        <w:rPr>
          <w:rFonts w:ascii="Arial" w:hAnsi="Arial" w:cs="Arial"/>
        </w:rPr>
        <w:t xml:space="preserve">available </w:t>
      </w:r>
      <w:r w:rsidR="00B91928">
        <w:rPr>
          <w:rFonts w:ascii="Arial" w:hAnsi="Arial" w:cs="Arial"/>
        </w:rPr>
        <w:t xml:space="preserve">12:30 to 1:05, </w:t>
      </w:r>
      <w:r w:rsidR="00AF413F">
        <w:rPr>
          <w:rFonts w:ascii="Arial" w:hAnsi="Arial" w:cs="Arial"/>
        </w:rPr>
        <w:t>3:30 to</w:t>
      </w:r>
      <w:r w:rsidR="00075AD6">
        <w:rPr>
          <w:rFonts w:ascii="Arial" w:hAnsi="Arial" w:cs="Arial"/>
        </w:rPr>
        <w:t xml:space="preserve"> 4:00 pm</w:t>
      </w:r>
    </w:p>
    <w:p w:rsidR="00AF7E6F" w:rsidRPr="00B82627" w:rsidRDefault="00F50D96">
      <w:pPr>
        <w:numPr>
          <w:ilvl w:val="0"/>
          <w:numId w:val="2"/>
        </w:numPr>
        <w:rPr>
          <w:rFonts w:ascii="Arial" w:hAnsi="Arial" w:cs="Arial"/>
        </w:rPr>
      </w:pPr>
      <w:hyperlink r:id="rId6" w:history="1">
        <w:r w:rsidR="005754E9" w:rsidRPr="00982026">
          <w:rPr>
            <w:rStyle w:val="Hyperlink"/>
            <w:rFonts w:ascii="Arial" w:hAnsi="Arial" w:cs="Arial"/>
          </w:rPr>
          <w:t>Mhillis@wrschool.net</w:t>
        </w:r>
      </w:hyperlink>
      <w:r w:rsidR="00B82627">
        <w:t xml:space="preserve"> or </w:t>
      </w:r>
      <w:hyperlink r:id="rId7" w:history="1">
        <w:r w:rsidR="00B82627" w:rsidRPr="00050AF8">
          <w:rPr>
            <w:rStyle w:val="Hyperlink"/>
          </w:rPr>
          <w:t>mrhillis145@gmail.com</w:t>
        </w:r>
      </w:hyperlink>
    </w:p>
    <w:p w:rsidR="00B82627" w:rsidRDefault="00B82627" w:rsidP="00B82627">
      <w:pPr>
        <w:ind w:left="720"/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CC4A1C" w:rsidRDefault="00AF413F" w:rsidP="001E409F">
      <w:pPr>
        <w:rPr>
          <w:rFonts w:ascii="Arial" w:hAnsi="Arial" w:cs="Arial"/>
        </w:rPr>
      </w:pPr>
      <w:r>
        <w:rPr>
          <w:rFonts w:ascii="Arial" w:hAnsi="Arial" w:cs="Arial"/>
        </w:rPr>
        <w:t>These are some o</w:t>
      </w:r>
      <w:r w:rsidR="00CC4A1C">
        <w:rPr>
          <w:rFonts w:ascii="Arial" w:hAnsi="Arial" w:cs="Arial"/>
        </w:rPr>
        <w:t>ther useful sites we use</w:t>
      </w:r>
      <w:r>
        <w:rPr>
          <w:rFonts w:ascii="Arial" w:hAnsi="Arial" w:cs="Arial"/>
        </w:rPr>
        <w:t xml:space="preserve"> from time to time</w:t>
      </w:r>
      <w:r w:rsidR="00CC4A1C">
        <w:rPr>
          <w:rFonts w:ascii="Arial" w:hAnsi="Arial" w:cs="Arial"/>
        </w:rPr>
        <w:t>:</w:t>
      </w:r>
    </w:p>
    <w:p w:rsidR="00CA4153" w:rsidRDefault="00CA4153" w:rsidP="00EF3E89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Digital Inquiry Group (formerly </w:t>
      </w:r>
      <w:r w:rsidR="00AF413F">
        <w:t>Stanford History Education Group</w:t>
      </w:r>
      <w:r w:rsidR="00EF3E89">
        <w:t xml:space="preserve">) </w:t>
      </w:r>
      <w:r w:rsidRPr="00CA4153">
        <w:t>https://inquirygroup.org/history-lessons</w:t>
      </w:r>
      <w:r>
        <w:t xml:space="preserve">   </w:t>
      </w:r>
    </w:p>
    <w:p w:rsidR="004E59AF" w:rsidRDefault="004E59AF" w:rsidP="00CC4A1C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History Channel- </w:t>
      </w:r>
      <w:hyperlink r:id="rId8" w:history="1">
        <w:r w:rsidRPr="004E0B01">
          <w:rPr>
            <w:rStyle w:val="Hyperlink"/>
          </w:rPr>
          <w:t>http://www.historychannel.com.au/</w:t>
        </w:r>
      </w:hyperlink>
    </w:p>
    <w:p w:rsidR="00AF413F" w:rsidRDefault="00AF413F" w:rsidP="00CC4A1C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Smithsonian Magazine- </w:t>
      </w:r>
      <w:hyperlink r:id="rId9" w:history="1">
        <w:r w:rsidRPr="002C317E">
          <w:rPr>
            <w:rStyle w:val="Hyperlink"/>
          </w:rPr>
          <w:t>https://www.smithsonianmag.com</w:t>
        </w:r>
      </w:hyperlink>
    </w:p>
    <w:p w:rsidR="00AF413F" w:rsidRDefault="00AF413F" w:rsidP="00AF413F">
      <w:pPr>
        <w:autoSpaceDE/>
        <w:autoSpaceDN/>
        <w:spacing w:before="100" w:beforeAutospacing="1" w:after="100" w:afterAutospacing="1"/>
        <w:ind w:left="720"/>
      </w:pPr>
    </w:p>
    <w:p w:rsidR="006122F3" w:rsidRDefault="006122F3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851264" w:rsidRDefault="00851264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6122F3" w:rsidP="001E409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10</w:t>
      </w:r>
      <w:r w:rsidRPr="006122F3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 w:rsidR="00A66FB1">
        <w:rPr>
          <w:rFonts w:ascii="Arial" w:hAnsi="Arial" w:cs="Arial"/>
          <w:sz w:val="36"/>
          <w:szCs w:val="36"/>
        </w:rPr>
        <w:t>American History</w:t>
      </w:r>
      <w:r w:rsidR="00973461">
        <w:rPr>
          <w:rFonts w:ascii="Arial" w:hAnsi="Arial" w:cs="Arial"/>
          <w:sz w:val="36"/>
          <w:szCs w:val="36"/>
        </w:rPr>
        <w:t xml:space="preserve"> Syllabus Acknowledgement 2024-25</w:t>
      </w:r>
    </w:p>
    <w:p w:rsidR="001E409F" w:rsidRPr="001E409F" w:rsidRDefault="001E409F" w:rsidP="001E409F">
      <w:pPr>
        <w:jc w:val="center"/>
        <w:rPr>
          <w:rFonts w:ascii="Arial" w:hAnsi="Arial" w:cs="Arial"/>
          <w:sz w:val="36"/>
          <w:szCs w:val="36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780069" w:rsidRDefault="0078006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Student: print____________________________________________</w:t>
      </w:r>
      <w:r w:rsidR="00780069">
        <w:rPr>
          <w:rFonts w:ascii="Arial" w:hAnsi="Arial" w:cs="Arial"/>
        </w:rPr>
        <w:t xml:space="preserve"> Class period____________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</w:t>
      </w:r>
      <w:r>
        <w:rPr>
          <w:rFonts w:ascii="Arial" w:hAnsi="Arial" w:cs="Arial"/>
        </w:rPr>
        <w:tab/>
        <w:t>Date______________________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5754E9" w:rsidRDefault="001E409F" w:rsidP="005754E9">
      <w:pPr>
        <w:rPr>
          <w:rFonts w:ascii="Arial" w:hAnsi="Arial" w:cs="Arial"/>
        </w:rPr>
      </w:pPr>
      <w:r>
        <w:rPr>
          <w:rFonts w:ascii="Arial" w:hAnsi="Arial" w:cs="Arial"/>
        </w:rPr>
        <w:t>Parent</w:t>
      </w:r>
      <w:r w:rsidR="005754E9">
        <w:rPr>
          <w:rFonts w:ascii="Arial" w:hAnsi="Arial" w:cs="Arial"/>
        </w:rPr>
        <w:t>: print____________________________________________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</w:t>
      </w:r>
      <w:r>
        <w:rPr>
          <w:rFonts w:ascii="Arial" w:hAnsi="Arial" w:cs="Arial"/>
        </w:rPr>
        <w:tab/>
        <w:t>Date______________________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Pr="00780069" w:rsidRDefault="00780069" w:rsidP="0078006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Parent phone </w:t>
      </w:r>
      <w:proofErr w:type="gramStart"/>
      <w:r>
        <w:rPr>
          <w:rFonts w:ascii="Arial" w:hAnsi="Arial" w:cs="Arial"/>
        </w:rPr>
        <w:t xml:space="preserve">#  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>_____________________________</w:t>
      </w: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5754E9">
      <w:pPr>
        <w:rPr>
          <w:rFonts w:ascii="Arial" w:hAnsi="Arial" w:cs="Arial"/>
        </w:rPr>
      </w:pPr>
    </w:p>
    <w:sectPr w:rsidR="00780069" w:rsidSect="00903E1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1E0"/>
    <w:multiLevelType w:val="hybridMultilevel"/>
    <w:tmpl w:val="F35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3076"/>
    <w:multiLevelType w:val="hybridMultilevel"/>
    <w:tmpl w:val="B9D49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D46300B"/>
    <w:multiLevelType w:val="hybridMultilevel"/>
    <w:tmpl w:val="8B54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63394BB0"/>
    <w:multiLevelType w:val="hybridMultilevel"/>
    <w:tmpl w:val="AEC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76737"/>
    <w:multiLevelType w:val="hybridMultilevel"/>
    <w:tmpl w:val="EC1EC078"/>
    <w:lvl w:ilvl="0" w:tplc="3510F1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E5C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6F3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0CF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722A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4835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469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DE8B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236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5496EC6"/>
    <w:multiLevelType w:val="hybridMultilevel"/>
    <w:tmpl w:val="C0762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2C6BF6"/>
    <w:multiLevelType w:val="multilevel"/>
    <w:tmpl w:val="064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03966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AF7E6F"/>
    <w:rsid w:val="000736BD"/>
    <w:rsid w:val="00075AD6"/>
    <w:rsid w:val="000D53BD"/>
    <w:rsid w:val="001316F4"/>
    <w:rsid w:val="001367AE"/>
    <w:rsid w:val="001704AB"/>
    <w:rsid w:val="001E409F"/>
    <w:rsid w:val="002054A9"/>
    <w:rsid w:val="00230245"/>
    <w:rsid w:val="00267EA6"/>
    <w:rsid w:val="00277C21"/>
    <w:rsid w:val="00345116"/>
    <w:rsid w:val="003550BB"/>
    <w:rsid w:val="003632AB"/>
    <w:rsid w:val="00385006"/>
    <w:rsid w:val="004863F8"/>
    <w:rsid w:val="004E59AF"/>
    <w:rsid w:val="005754E9"/>
    <w:rsid w:val="006122F3"/>
    <w:rsid w:val="0066258F"/>
    <w:rsid w:val="00667B98"/>
    <w:rsid w:val="0068440F"/>
    <w:rsid w:val="006C635C"/>
    <w:rsid w:val="006D4126"/>
    <w:rsid w:val="006D7499"/>
    <w:rsid w:val="00706B69"/>
    <w:rsid w:val="00714F7C"/>
    <w:rsid w:val="00747274"/>
    <w:rsid w:val="00780069"/>
    <w:rsid w:val="00821E13"/>
    <w:rsid w:val="00851264"/>
    <w:rsid w:val="008C6110"/>
    <w:rsid w:val="008E1592"/>
    <w:rsid w:val="00903E1A"/>
    <w:rsid w:val="0092180D"/>
    <w:rsid w:val="009229B9"/>
    <w:rsid w:val="00933FB6"/>
    <w:rsid w:val="00957CD1"/>
    <w:rsid w:val="00973461"/>
    <w:rsid w:val="009844A7"/>
    <w:rsid w:val="009F408D"/>
    <w:rsid w:val="00A50484"/>
    <w:rsid w:val="00A66FB1"/>
    <w:rsid w:val="00AD2914"/>
    <w:rsid w:val="00AF413F"/>
    <w:rsid w:val="00AF7E6F"/>
    <w:rsid w:val="00B4622B"/>
    <w:rsid w:val="00B82627"/>
    <w:rsid w:val="00B91928"/>
    <w:rsid w:val="00C34398"/>
    <w:rsid w:val="00C42178"/>
    <w:rsid w:val="00C61B50"/>
    <w:rsid w:val="00C87D35"/>
    <w:rsid w:val="00CA4153"/>
    <w:rsid w:val="00CA65B2"/>
    <w:rsid w:val="00CC4A1C"/>
    <w:rsid w:val="00DA4298"/>
    <w:rsid w:val="00DC5A0A"/>
    <w:rsid w:val="00DE194E"/>
    <w:rsid w:val="00E52909"/>
    <w:rsid w:val="00E5708A"/>
    <w:rsid w:val="00EF3E89"/>
    <w:rsid w:val="00F50D96"/>
    <w:rsid w:val="00FC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1A"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rsid w:val="00903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3E1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903E1A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rsid w:val="00903E1A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903E1A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03E1A"/>
    <w:rPr>
      <w:sz w:val="16"/>
      <w:szCs w:val="16"/>
    </w:rPr>
  </w:style>
  <w:style w:type="paragraph" w:styleId="CommentText">
    <w:name w:val="annotation text"/>
    <w:basedOn w:val="Normal"/>
    <w:semiHidden/>
    <w:rsid w:val="00903E1A"/>
    <w:rPr>
      <w:szCs w:val="20"/>
    </w:rPr>
  </w:style>
  <w:style w:type="character" w:styleId="Hyperlink">
    <w:name w:val="Hyperlink"/>
    <w:basedOn w:val="DefaultParagraphFont"/>
    <w:uiPriority w:val="99"/>
    <w:unhideWhenUsed/>
    <w:rsid w:val="005754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4A1C"/>
    <w:rPr>
      <w:b/>
      <w:bCs/>
    </w:rPr>
  </w:style>
  <w:style w:type="character" w:styleId="Emphasis">
    <w:name w:val="Emphasis"/>
    <w:basedOn w:val="DefaultParagraphFont"/>
    <w:uiPriority w:val="20"/>
    <w:qFormat/>
    <w:rsid w:val="00CC4A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70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6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0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11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31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15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6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8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9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5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1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23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9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04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58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56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2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22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4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4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88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7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40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35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005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39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6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14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0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073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337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83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96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1246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2030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9849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07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4214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873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01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72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773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503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42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76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32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04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8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84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5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1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4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60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45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2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40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9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4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channel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hillis1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illis@wrschoo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ithsonianm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EDmin.com, Inc.</Company>
  <LinksUpToDate>false</LinksUpToDate>
  <CharactersWithSpaces>3641</CharactersWithSpaces>
  <SharedDoc>false</SharedDoc>
  <HLinks>
    <vt:vector size="18" baseType="variant"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http://www.avidweekly.org/</vt:lpwstr>
      </vt:variant>
      <vt:variant>
        <vt:lpwstr/>
      </vt:variant>
      <vt:variant>
        <vt:i4>8323081</vt:i4>
      </vt:variant>
      <vt:variant>
        <vt:i4>3</vt:i4>
      </vt:variant>
      <vt:variant>
        <vt:i4>0</vt:i4>
      </vt:variant>
      <vt:variant>
        <vt:i4>5</vt:i4>
      </vt:variant>
      <vt:variant>
        <vt:lpwstr>https://my.avid.org/file_sharing/default.aspx?id=25423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mailto:Mhillis@wrschool.net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Diane Weaver Dunne</dc:creator>
  <cp:lastModifiedBy>mhillis</cp:lastModifiedBy>
  <cp:revision>16</cp:revision>
  <cp:lastPrinted>2023-09-07T15:35:00Z</cp:lastPrinted>
  <dcterms:created xsi:type="dcterms:W3CDTF">2024-07-30T21:19:00Z</dcterms:created>
  <dcterms:modified xsi:type="dcterms:W3CDTF">2024-08-08T14:42:00Z</dcterms:modified>
</cp:coreProperties>
</file>